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附件1</w:t>
      </w: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400" w:lineRule="exact"/>
        <w:jc w:val="center"/>
        <w:rPr>
          <w:rFonts w:hint="eastAsia" w:ascii="宋体" w:hAnsi="宋体"/>
          <w:sz w:val="32"/>
          <w:szCs w:val="32"/>
          <w:lang w:val="en"/>
        </w:rPr>
      </w:pPr>
      <w:bookmarkStart w:id="0" w:name="_GoBack"/>
      <w:r>
        <w:rPr>
          <w:rFonts w:hint="eastAsia" w:ascii="宋体" w:hAnsi="宋体"/>
          <w:sz w:val="32"/>
          <w:szCs w:val="32"/>
          <w:lang w:val="en"/>
        </w:rPr>
        <w:t>广西第一工业学校2017年公开招聘非实名制人员计划表</w:t>
      </w:r>
    </w:p>
    <w:bookmarkEnd w:id="0"/>
    <w:p>
      <w:pPr>
        <w:spacing w:line="400" w:lineRule="exact"/>
        <w:rPr>
          <w:rFonts w:hint="eastAsia" w:ascii="宋体" w:hAnsi="宋体"/>
          <w:szCs w:val="21"/>
        </w:rPr>
      </w:pPr>
    </w:p>
    <w:tbl>
      <w:tblPr>
        <w:tblStyle w:val="4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0"/>
        <w:gridCol w:w="1800"/>
        <w:gridCol w:w="1260"/>
        <w:gridCol w:w="144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3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8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3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模具实训室管理员</w:t>
            </w:r>
          </w:p>
        </w:tc>
        <w:tc>
          <w:tcPr>
            <w:tcW w:w="3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模具设计与制造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中专以上</w:t>
            </w: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38周岁以下</w:t>
            </w:r>
          </w:p>
        </w:tc>
        <w:tc>
          <w:tcPr>
            <w:tcW w:w="193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具有5年以上工作经验，熟练运用AutoCAD软件。可以熟练使用UG和AutoCAD软件相结合进行产品设计、模具设计。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教务干事</w:t>
            </w:r>
          </w:p>
        </w:tc>
        <w:tc>
          <w:tcPr>
            <w:tcW w:w="3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大专以上</w:t>
            </w: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38周岁以下</w:t>
            </w:r>
          </w:p>
        </w:tc>
        <w:tc>
          <w:tcPr>
            <w:tcW w:w="193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具有5年以上工作经验，熟练掌握办公自动化软件。</w:t>
            </w:r>
          </w:p>
        </w:tc>
      </w:tr>
    </w:tbl>
    <w:p>
      <w:pPr>
        <w:spacing w:line="400" w:lineRule="exact"/>
        <w:jc w:val="center"/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2DCD"/>
    <w:rsid w:val="06F72D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2017-02-17T02:19:00Z</dcterms:created>
  <dc:creator>LUO</dc:creator>
  <cp:lastModifiedBy>LUO</cp:lastModifiedBy>
  <dcterms:modified xsi:type="dcterms:W3CDTF">2017-02-17T02:19:55Z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